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附件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 xml:space="preserve"> ：201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  <w:lang w:val="en-US" w:eastAsia="zh-CN"/>
        </w:rPr>
        <w:t>7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第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  <w:lang w:eastAsia="zh-CN"/>
        </w:rPr>
        <w:t>九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届中国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  <w:lang w:eastAsia="zh-CN"/>
        </w:rPr>
        <w:t>国际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地源热泵行业</w:t>
      </w:r>
    </w:p>
    <w:p>
      <w:pPr>
        <w:jc w:val="center"/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高层论坛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  <w:lang w:eastAsia="zh-CN"/>
        </w:rPr>
        <w:t>论文集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征文通知</w:t>
      </w:r>
      <w:bookmarkEnd w:id="0"/>
    </w:p>
    <w:p>
      <w:pPr>
        <w:jc w:val="center"/>
        <w:rPr>
          <w:rFonts w:hint="eastAsia" w:asciiTheme="majorEastAsia" w:hAnsiTheme="majorEastAsia" w:eastAsiaTheme="majorEastAsia" w:cstheme="majorEastAsia"/>
          <w:b/>
          <w:color w:val="FF000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color w:val="000000"/>
          <w:sz w:val="24"/>
          <w:szCs w:val="24"/>
        </w:rPr>
        <w:t xml:space="preserve">    本次征集的所有论文将统一结集出版并于高层论坛会场免费发放，现将征文相关要求罗列如下：</w:t>
      </w:r>
    </w:p>
    <w:p>
      <w:pPr>
        <w:keepNext w:val="0"/>
        <w:keepLines w:val="0"/>
        <w:pageBreakBefore w:val="0"/>
        <w:widowControl w:val="0"/>
        <w:tabs>
          <w:tab w:val="left" w:pos="666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1、题材范围：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与水源、地源、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空气源、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水环热泵技术、研发、设计、施工、安装、工程案例；热泵配套产品的开发、应用；风换气系统、恒温恒湿系统、热泵空调清洗检测设备，及太阳能、被动式低能耗建筑技术、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零能耗建筑技术、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热泵余热回收技术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、区域能源站、分布式能源技术和案例，以及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EMC、PPP、CDM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模式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相关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论文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均可。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2、具体要求：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(1)论文请勿超过5000字，所有来稿均文责自负，要求有新发现、新数据或新见解。文章应重点突出、逻辑严谨、数据可靠。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(2)所有文章必须包括作者中文姓名，中文标题、单位名称、摘要及关键词。组委会仅接受电子邮件投稿，收到电子文稿后，组委会有权对所有来稿进行文字性修改、删节。作者若不允许，请在来稿时注明。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(3)摘要以提供论文内容梗概为目的，不加评论和补充解释，需简明确切地说明文章的主题(含目的、方法、结果、结论4个要素)，文章题目最多15个字，摘要200字左右，关键词3—6个。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(4)凡获基金资助项目的论文，请加注资助项目编号，并附单位证明。论文发表后获奖情况，请及时反馈，并提供获奖证书复印件。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(5)文中的插图应能在Word文件中打开并能修改，工程设计图必须清晰，图片也可另附，格式为JPEG、TIFF均可。并在图下端用文本框标注简短确切的中文图题。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(6)文中表格一律采用三线表，并在表上端标注简短确切的中文表题、表注及表项。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(7)论文小标题序号如下：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第一级1；2；3；……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第二级1．1；1．2：1．3……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第三级1．1．1；1．1．2；1．1．3……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所引资料请列出参考文献，并在正文内引用处用上标的形式标出。具体要求可参考《地源热泵》投稿说明。请不熟悉要求的作者尽可能参考《地源热泵》杂志投稿要求。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(8)来稿请注明作者简介：姓名，性别，出生年月，职称，学位，工作单位，主要职务，研究方向以及联系人的E-mail、电话、传真，以便于联系。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(9)论文作者署名不宜过多(不超过4个)，应是参与具体工作，能对研究结果负责者。虽对论文有贡献，但不具备作者条件者可在文后致谢。作者姓名排序应在投稿时确定，此后不应再做更动，确需更动时必须出示单位证明，一经编排不再受理更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(10)请作者自留底稿，本刊仅以电子邮件形式通知稿件处理结果。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论文征集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截止日期：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201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月1日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。本次征集的优秀论文，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除刊登于论文集外，还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可择期于《地源热泵》杂志上发表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，并可获得丰厚稿酬（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200元/千字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征文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  <w:lang w:eastAsia="zh-CN"/>
        </w:rPr>
        <w:t>邮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箱：</w:t>
      </w:r>
      <w:r>
        <w:rPr>
          <w:rFonts w:hint="eastAsia" w:asciiTheme="majorEastAsia" w:hAnsiTheme="majorEastAsia" w:eastAsiaTheme="majorEastAsia" w:cstheme="majorEastAsia"/>
          <w:b/>
          <w:spacing w:val="22"/>
          <w:sz w:val="24"/>
          <w:szCs w:val="24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spacing w:val="22"/>
          <w:sz w:val="24"/>
          <w:szCs w:val="24"/>
        </w:rPr>
        <w:instrText xml:space="preserve"> HYPERLINK "mailto:dyrbw@dyrbw.com" </w:instrText>
      </w:r>
      <w:r>
        <w:rPr>
          <w:rFonts w:hint="eastAsia" w:asciiTheme="majorEastAsia" w:hAnsiTheme="majorEastAsia" w:eastAsiaTheme="majorEastAsia" w:cstheme="majorEastAsia"/>
          <w:b/>
          <w:spacing w:val="22"/>
          <w:sz w:val="24"/>
          <w:szCs w:val="24"/>
        </w:rPr>
        <w:fldChar w:fldCharType="separate"/>
      </w:r>
      <w:r>
        <w:rPr>
          <w:rStyle w:val="6"/>
          <w:rFonts w:hint="eastAsia" w:asciiTheme="majorEastAsia" w:hAnsiTheme="majorEastAsia" w:eastAsiaTheme="majorEastAsia" w:cstheme="majorEastAsia"/>
          <w:b/>
          <w:color w:val="auto"/>
          <w:spacing w:val="22"/>
          <w:sz w:val="24"/>
          <w:szCs w:val="24"/>
          <w:u w:val="none"/>
        </w:rPr>
        <w:t>dyrbw@dyrbw.com</w:t>
      </w:r>
      <w:r>
        <w:rPr>
          <w:rFonts w:hint="eastAsia" w:asciiTheme="majorEastAsia" w:hAnsiTheme="majorEastAsia" w:eastAsiaTheme="majorEastAsia" w:cstheme="majorEastAsia"/>
          <w:b/>
          <w:spacing w:val="22"/>
          <w:sz w:val="24"/>
          <w:szCs w:val="24"/>
        </w:rPr>
        <w:fldChar w:fldCharType="end"/>
      </w:r>
      <w:r>
        <w:rPr>
          <w:rFonts w:hint="eastAsia" w:asciiTheme="majorEastAsia" w:hAnsiTheme="majorEastAsia" w:eastAsiaTheme="majorEastAsia" w:cstheme="majorEastAsia"/>
          <w:b/>
          <w:spacing w:val="22"/>
          <w:sz w:val="24"/>
          <w:szCs w:val="24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 xml:space="preserve">      咨询电话：010-64656526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通信地址：北京市朝阳区西坝河西里28号《地源热泵》编辑部（邮编：100028）</w:t>
      </w:r>
    </w:p>
    <w:p>
      <w:pPr>
        <w:keepNext w:val="0"/>
        <w:keepLines w:val="0"/>
        <w:pageBreakBefore w:val="0"/>
        <w:widowControl w:val="0"/>
        <w:tabs>
          <w:tab w:val="left" w:pos="58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/>
        <w:jc w:val="both"/>
        <w:textAlignment w:val="auto"/>
        <w:outlineLvl w:val="9"/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 xml:space="preserve">    网    址：</w:t>
      </w:r>
      <w:r>
        <w:rPr>
          <w:rFonts w:hint="eastAsia" w:asciiTheme="majorEastAsia" w:hAnsiTheme="majorEastAsia" w:eastAsiaTheme="majorEastAsia" w:cstheme="majorEastAsia"/>
          <w:b/>
          <w:spacing w:val="22"/>
          <w:sz w:val="24"/>
          <w:szCs w:val="24"/>
        </w:rPr>
        <w:t>www.dyrbw.com</w:t>
      </w:r>
      <w:r>
        <w:rPr>
          <w:rFonts w:hint="eastAsia" w:asciiTheme="minorEastAsia" w:hAnsiTheme="minorEastAsia" w:eastAsiaTheme="minorEastAsia" w:cstheme="minorEastAsia"/>
          <w:b/>
          <w:spacing w:val="22"/>
          <w:sz w:val="24"/>
          <w:szCs w:val="24"/>
          <w:lang w:eastAsia="zh-CN"/>
        </w:rPr>
        <w:tab/>
      </w:r>
    </w:p>
    <w:sectPr>
      <w:headerReference r:id="rId3" w:type="default"/>
      <w:footerReference r:id="rId4" w:type="default"/>
      <w:footerReference r:id="rId5" w:type="even"/>
      <w:pgSz w:w="11850" w:h="16783"/>
      <w:pgMar w:top="1089" w:right="1134" w:bottom="109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粗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algun Gothic">
    <w:panose1 w:val="020B0503020000020004"/>
    <w:charset w:val="81"/>
    <w:family w:val="swiss"/>
    <w:pitch w:val="default"/>
    <w:sig w:usb0="900002AF" w:usb1="01D77CFB" w:usb2="00000012" w:usb3="00000000" w:csb0="0008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</w:p>
  <w:p>
    <w:pPr>
      <w:pStyle w:val="2"/>
      <w:jc w:val="center"/>
    </w:pPr>
    <w:r>
      <w:rPr>
        <w:sz w:val="28"/>
        <w:szCs w:val="28"/>
      </w:rPr>
      <w:drawing>
        <wp:inline distT="0" distB="0" distL="114300" distR="114300">
          <wp:extent cx="913765" cy="502920"/>
          <wp:effectExtent l="0" t="0" r="635" b="11430"/>
          <wp:docPr id="1" name="图片 1" descr="协会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协会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3765" cy="50292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F656B2"/>
    <w:rsid w:val="16F656B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styleId="6">
    <w:name w:val="Hyperlink"/>
    <w:basedOn w:val="4"/>
    <w:uiPriority w:val="0"/>
    <w:rPr>
      <w:color w:val="3665C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2017-03-31T06:41:00Z</dcterms:created>
  <dc:creator>Administrator</dc:creator>
  <cp:lastModifiedBy>Administrator</cp:lastModifiedBy>
  <dcterms:modified xsi:type="dcterms:W3CDTF">2017-03-31T06:42:15Z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