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附件：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</w:t>
      </w:r>
    </w:p>
    <w:p>
      <w:pPr>
        <w:jc w:val="center"/>
        <w:rPr>
          <w:rFonts w:hint="eastAsia" w:ascii="黑体" w:hAnsi="黑体" w:eastAsia="黑体" w:cs="黑体"/>
          <w:b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b/>
          <w:color w:val="FF0000"/>
          <w:sz w:val="36"/>
          <w:szCs w:val="36"/>
        </w:rPr>
        <w:t>黄河流域生态保护和高质量发展山西（运城）地热能</w:t>
      </w:r>
    </w:p>
    <w:p>
      <w:pPr>
        <w:jc w:val="center"/>
        <w:rPr>
          <w:rFonts w:hint="eastAsia" w:ascii="黑体" w:hAnsi="黑体" w:eastAsia="黑体" w:cs="黑体"/>
          <w:b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b/>
          <w:color w:val="FF0000"/>
          <w:sz w:val="36"/>
          <w:szCs w:val="36"/>
          <w:lang w:val="en-US" w:eastAsia="zh-CN"/>
        </w:rPr>
        <w:t>开发</w:t>
      </w:r>
      <w:r>
        <w:rPr>
          <w:rFonts w:hint="eastAsia" w:ascii="黑体" w:hAnsi="黑体" w:eastAsia="黑体" w:cs="黑体"/>
          <w:b/>
          <w:color w:val="FF0000"/>
          <w:sz w:val="36"/>
          <w:szCs w:val="36"/>
        </w:rPr>
        <w:t>利用推介活动报名表</w:t>
      </w:r>
    </w:p>
    <w:tbl>
      <w:tblPr>
        <w:tblStyle w:val="5"/>
        <w:tblpPr w:leftFromText="180" w:rightFromText="180" w:vertAnchor="text" w:horzAnchor="page" w:tblpX="1326" w:tblpY="318"/>
        <w:tblOverlap w:val="never"/>
        <w:tblW w:w="94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2999"/>
        <w:gridCol w:w="1365"/>
        <w:gridCol w:w="611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单位名称</w:t>
            </w:r>
          </w:p>
        </w:tc>
        <w:tc>
          <w:tcPr>
            <w:tcW w:w="7650" w:type="dxa"/>
            <w:gridSpan w:val="4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bookmarkStart w:id="0" w:name="OLE_LINK4"/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对接人</w:t>
            </w:r>
            <w:bookmarkEnd w:id="0"/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姓名</w:t>
            </w:r>
          </w:p>
        </w:tc>
        <w:tc>
          <w:tcPr>
            <w:tcW w:w="2999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7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对接人手机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对接人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微信号</w:t>
            </w:r>
          </w:p>
        </w:tc>
        <w:tc>
          <w:tcPr>
            <w:tcW w:w="2999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197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45"/>
                <w:sz w:val="24"/>
              </w:rPr>
              <w:t>参</w:t>
            </w:r>
            <w:r>
              <w:rPr>
                <w:rFonts w:hint="eastAsia" w:ascii="黑体" w:hAnsi="黑体" w:eastAsia="黑体" w:cs="黑体"/>
                <w:b/>
                <w:bCs/>
                <w:spacing w:val="45"/>
                <w:sz w:val="24"/>
                <w:lang w:val="en-US" w:eastAsia="zh-CN"/>
              </w:rPr>
              <w:t>会</w:t>
            </w:r>
            <w:r>
              <w:rPr>
                <w:rFonts w:hint="eastAsia" w:ascii="黑体" w:hAnsi="黑体" w:eastAsia="黑体" w:cs="黑体"/>
                <w:b/>
                <w:bCs/>
                <w:spacing w:val="45"/>
                <w:sz w:val="24"/>
              </w:rPr>
              <w:t>人数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参会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人员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姓名</w:t>
            </w:r>
          </w:p>
        </w:tc>
        <w:tc>
          <w:tcPr>
            <w:tcW w:w="4364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职  务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联系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4364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4364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4364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  <w:p>
            <w:pPr>
              <w:snapToGrid w:val="0"/>
              <w:spacing w:before="156" w:beforeLines="50" w:line="200" w:lineRule="exact"/>
              <w:jc w:val="left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61" w:type="dxa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4364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exact"/>
        </w:trPr>
        <w:tc>
          <w:tcPr>
            <w:tcW w:w="1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16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16"/>
                <w:sz w:val="24"/>
              </w:rPr>
              <w:t>酒店住宿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16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16"/>
                <w:sz w:val="24"/>
                <w:lang w:val="en-US" w:eastAsia="zh-CN"/>
              </w:rPr>
              <w:t>(</w:t>
            </w:r>
            <w:r>
              <w:rPr>
                <w:rFonts w:hint="eastAsia" w:ascii="黑体" w:hAnsi="黑体" w:eastAsia="黑体" w:cs="黑体"/>
                <w:b/>
                <w:bCs/>
                <w:spacing w:val="16"/>
                <w:sz w:val="24"/>
                <w:lang w:eastAsia="zh-CN"/>
              </w:rPr>
              <w:t>全季运城机场空港区政府酒店</w:t>
            </w:r>
            <w:r>
              <w:rPr>
                <w:rFonts w:hint="eastAsia" w:ascii="黑体" w:hAnsi="黑体" w:eastAsia="黑体" w:cs="黑体"/>
                <w:b/>
                <w:bCs/>
                <w:spacing w:val="16"/>
                <w:sz w:val="24"/>
                <w:lang w:val="en-US" w:eastAsia="zh-CN"/>
              </w:rPr>
              <w:t>)</w:t>
            </w:r>
          </w:p>
        </w:tc>
        <w:tc>
          <w:tcPr>
            <w:tcW w:w="76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sym w:font="Wingdings" w:char="00A8"/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标准间（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0元/间/晚，含双早）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_________ 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sym w:font="Wingdings" w:char="00A8"/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大床房（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0元/间/晚，含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单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早）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_________ 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sym w:font="Wingdings" w:char="00A8"/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exact"/>
        </w:trPr>
        <w:tc>
          <w:tcPr>
            <w:tcW w:w="1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1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增值税发票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76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发票抬头：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纳税人识别号：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税务备案地址：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税务备案电话：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税务备案开户行：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税务备案账号：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exact"/>
        </w:trPr>
        <w:tc>
          <w:tcPr>
            <w:tcW w:w="1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pacing w:val="2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  <w:lang w:val="en-US" w:eastAsia="zh-CN"/>
              </w:rPr>
              <w:t>承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办方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银行汇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款账号</w:t>
            </w:r>
          </w:p>
        </w:tc>
        <w:tc>
          <w:tcPr>
            <w:tcW w:w="76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2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帐  户：北京快能在线科技有限公司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开户行：中国建设银行北京通州分行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帐  号：11050172360000002189</w:t>
            </w:r>
          </w:p>
        </w:tc>
      </w:tr>
    </w:tbl>
    <w:p>
      <w:pPr>
        <w:widowControl/>
        <w:spacing w:line="420" w:lineRule="exact"/>
        <w:jc w:val="both"/>
        <w:rPr>
          <w:rFonts w:hint="eastAsia" w:ascii="黑体" w:hAnsi="黑体" w:eastAsia="黑体" w:cs="黑体"/>
          <w:b/>
          <w:spacing w:val="20"/>
          <w:sz w:val="21"/>
          <w:szCs w:val="21"/>
        </w:rPr>
      </w:pPr>
      <w:r>
        <w:rPr>
          <w:rFonts w:hint="eastAsia" w:ascii="黑体" w:hAnsi="黑体" w:eastAsia="黑体" w:cs="黑体"/>
          <w:b/>
          <w:spacing w:val="20"/>
          <w:sz w:val="21"/>
          <w:szCs w:val="21"/>
        </w:rPr>
        <w:t>注：凭报到参会证入场参会，谢绝空降。参会人员请尽快将报名回执表传回，以</w:t>
      </w:r>
    </w:p>
    <w:p>
      <w:pPr>
        <w:widowControl/>
        <w:spacing w:line="420" w:lineRule="exact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spacing w:val="20"/>
          <w:sz w:val="21"/>
          <w:szCs w:val="21"/>
        </w:rPr>
        <w:t>便组委会制作参会证并提前通知会议详细安排。</w:t>
      </w:r>
      <w:bookmarkStart w:id="1" w:name="_GoBack"/>
      <w:bookmarkEnd w:id="1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 w:eastAsia="宋体"/>
        <w:sz w:val="28"/>
        <w:szCs w:val="28"/>
      </w:rPr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Y2ZkMDQ0MWM5M2UzYzRiNTlhYjlhMjZhOTA4NzIifQ=="/>
  </w:docVars>
  <w:rsids>
    <w:rsidRoot w:val="2AA314C1"/>
    <w:rsid w:val="2AA3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before="5"/>
      <w:jc w:val="left"/>
    </w:pPr>
    <w:rPr>
      <w:rFonts w:ascii="楷体" w:hAnsi="楷体" w:eastAsia="楷体" w:cs="楷体"/>
      <w:kern w:val="0"/>
      <w:sz w:val="24"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2023-11-22T03:25:00Z</dcterms:created>
  <dc:creator>BJTYZ</dc:creator>
  <cp:lastModifiedBy>BJTYZ</cp:lastModifiedBy>
  <dcterms:modified xsi:type="dcterms:W3CDTF">2023-11-22T03:26:19Z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35D911C2A1DF45ECB1AC97CD388FA038_11</vt:lpwstr>
  </property>
</Properties>
</file>